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402D9" w14:textId="77777777" w:rsidR="00C123BA" w:rsidRPr="00C123BA" w:rsidRDefault="00C123BA" w:rsidP="00C123BA">
      <w:pPr>
        <w:numPr>
          <w:ilvl w:val="0"/>
          <w:numId w:val="1"/>
        </w:numPr>
      </w:pPr>
      <w:hyperlink r:id="rId5" w:history="1">
        <w:r w:rsidRPr="00C123BA">
          <w:rPr>
            <w:rStyle w:val="Hyperlink"/>
          </w:rPr>
          <w:t>NGCBIT Payment Percentage Increase Update – Claims Currently Allowed but not yet Paid</w:t>
        </w:r>
      </w:hyperlink>
      <w:r w:rsidRPr="00C123BA">
        <w:t> </w:t>
      </w:r>
      <w:r w:rsidRPr="00C123BA">
        <w:rPr>
          <w:i/>
          <w:iCs/>
        </w:rPr>
        <w:t>(Posted February 16, 2023)</w:t>
      </w:r>
    </w:p>
    <w:p w14:paraId="7CAE26AE" w14:textId="77777777" w:rsidR="00C123BA" w:rsidRPr="00C123BA" w:rsidRDefault="00C123BA" w:rsidP="00C123BA">
      <w:r w:rsidRPr="00C123BA">
        <w:t>The Notice of Determination (“NODA”) letters for claims currently allowed but not yet paid have been updated to reflect the increased payment percentage of 45%. The updated NODAs can be viewed and downloaded from the online claims system.</w:t>
      </w:r>
    </w:p>
    <w:p w14:paraId="400ED7F9" w14:textId="77777777" w:rsidR="00C123BA" w:rsidRPr="00C123BA" w:rsidRDefault="00C123BA" w:rsidP="00C123BA">
      <w:r w:rsidRPr="00C123BA">
        <w:t>A report of Unpaid Allowed Claims for your firm can be viewed online from the website Reports page. Once the properly executed release is returned and any outstanding deficiencies are cured, the claim can be processed for payment at 45%.</w:t>
      </w:r>
    </w:p>
    <w:p w14:paraId="1480418D" w14:textId="77777777" w:rsidR="00C123BA" w:rsidRPr="00C123BA" w:rsidRDefault="00C123BA" w:rsidP="00C123BA">
      <w:r w:rsidRPr="00C123BA">
        <w:t>If you have any questions, please contact </w:t>
      </w:r>
      <w:hyperlink r:id="rId6" w:history="1">
        <w:r w:rsidRPr="00C123BA">
          <w:rPr>
            <w:rStyle w:val="Hyperlink"/>
          </w:rPr>
          <w:t>Trust Support</w:t>
        </w:r>
      </w:hyperlink>
      <w:r w:rsidRPr="00C123BA">
        <w:t>.</w:t>
      </w:r>
    </w:p>
    <w:p w14:paraId="0625790F" w14:textId="77777777" w:rsidR="009A77DA" w:rsidRDefault="009A77DA"/>
    <w:sectPr w:rsidR="009A77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506A2"/>
    <w:multiLevelType w:val="multilevel"/>
    <w:tmpl w:val="535A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598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BA"/>
    <w:rsid w:val="003800A9"/>
    <w:rsid w:val="007B3C61"/>
    <w:rsid w:val="009A77DA"/>
    <w:rsid w:val="00A3065B"/>
    <w:rsid w:val="00C123BA"/>
    <w:rsid w:val="00C64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F27A"/>
  <w15:chartTrackingRefBased/>
  <w15:docId w15:val="{89094A38-4EEF-405F-8164-C4A6AE633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3B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123B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123B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123B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123B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123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3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3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3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3B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123B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123B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123B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123B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123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3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3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3BA"/>
    <w:rPr>
      <w:rFonts w:eastAsiaTheme="majorEastAsia" w:cstheme="majorBidi"/>
      <w:color w:val="272727" w:themeColor="text1" w:themeTint="D8"/>
    </w:rPr>
  </w:style>
  <w:style w:type="paragraph" w:styleId="Title">
    <w:name w:val="Title"/>
    <w:basedOn w:val="Normal"/>
    <w:next w:val="Normal"/>
    <w:link w:val="TitleChar"/>
    <w:uiPriority w:val="10"/>
    <w:qFormat/>
    <w:rsid w:val="00C123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3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3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3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3BA"/>
    <w:pPr>
      <w:spacing w:before="160"/>
      <w:jc w:val="center"/>
    </w:pPr>
    <w:rPr>
      <w:i/>
      <w:iCs/>
      <w:color w:val="404040" w:themeColor="text1" w:themeTint="BF"/>
    </w:rPr>
  </w:style>
  <w:style w:type="character" w:customStyle="1" w:styleId="QuoteChar">
    <w:name w:val="Quote Char"/>
    <w:basedOn w:val="DefaultParagraphFont"/>
    <w:link w:val="Quote"/>
    <w:uiPriority w:val="29"/>
    <w:rsid w:val="00C123BA"/>
    <w:rPr>
      <w:i/>
      <w:iCs/>
      <w:color w:val="404040" w:themeColor="text1" w:themeTint="BF"/>
    </w:rPr>
  </w:style>
  <w:style w:type="paragraph" w:styleId="ListParagraph">
    <w:name w:val="List Paragraph"/>
    <w:basedOn w:val="Normal"/>
    <w:uiPriority w:val="34"/>
    <w:qFormat/>
    <w:rsid w:val="00C123BA"/>
    <w:pPr>
      <w:ind w:left="720"/>
      <w:contextualSpacing/>
    </w:pPr>
  </w:style>
  <w:style w:type="character" w:styleId="IntenseEmphasis">
    <w:name w:val="Intense Emphasis"/>
    <w:basedOn w:val="DefaultParagraphFont"/>
    <w:uiPriority w:val="21"/>
    <w:qFormat/>
    <w:rsid w:val="00C123BA"/>
    <w:rPr>
      <w:i/>
      <w:iCs/>
      <w:color w:val="2E74B5" w:themeColor="accent1" w:themeShade="BF"/>
    </w:rPr>
  </w:style>
  <w:style w:type="paragraph" w:styleId="IntenseQuote">
    <w:name w:val="Intense Quote"/>
    <w:basedOn w:val="Normal"/>
    <w:next w:val="Normal"/>
    <w:link w:val="IntenseQuoteChar"/>
    <w:uiPriority w:val="30"/>
    <w:qFormat/>
    <w:rsid w:val="00C123B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123BA"/>
    <w:rPr>
      <w:i/>
      <w:iCs/>
      <w:color w:val="2E74B5" w:themeColor="accent1" w:themeShade="BF"/>
    </w:rPr>
  </w:style>
  <w:style w:type="character" w:styleId="IntenseReference">
    <w:name w:val="Intense Reference"/>
    <w:basedOn w:val="DefaultParagraphFont"/>
    <w:uiPriority w:val="32"/>
    <w:qFormat/>
    <w:rsid w:val="00C123BA"/>
    <w:rPr>
      <w:b/>
      <w:bCs/>
      <w:smallCaps/>
      <w:color w:val="2E74B5" w:themeColor="accent1" w:themeShade="BF"/>
      <w:spacing w:val="5"/>
    </w:rPr>
  </w:style>
  <w:style w:type="character" w:styleId="Hyperlink">
    <w:name w:val="Hyperlink"/>
    <w:basedOn w:val="DefaultParagraphFont"/>
    <w:uiPriority w:val="99"/>
    <w:unhideWhenUsed/>
    <w:rsid w:val="00C123BA"/>
    <w:rPr>
      <w:color w:val="0563C1" w:themeColor="hyperlink"/>
      <w:u w:val="single"/>
    </w:rPr>
  </w:style>
  <w:style w:type="character" w:styleId="UnresolvedMention">
    <w:name w:val="Unresolved Mention"/>
    <w:basedOn w:val="DefaultParagraphFont"/>
    <w:uiPriority w:val="99"/>
    <w:semiHidden/>
    <w:unhideWhenUsed/>
    <w:rsid w:val="00C12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ustsupport@verusllc.com" TargetMode="External"/><Relationship Id="rId5" Type="http://schemas.openxmlformats.org/officeDocument/2006/relationships/hyperlink" Target="https://www.ngcbitrust.org/defaul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Danette Harry</dc:creator>
  <cp:keywords/>
  <dc:description/>
  <cp:lastModifiedBy>Danette Harry</cp:lastModifiedBy>
  <cp:revision>1</cp:revision>
  <dcterms:created xsi:type="dcterms:W3CDTF">2026-06-24T18:04:00Z</dcterms:created>
  <dcterms:modified xsi:type="dcterms:W3CDTF">2026-06-24T18:05:00Z</dcterms:modified>
</cp:coreProperties>
</file>